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2E" w:rsidRPr="008D722E" w:rsidRDefault="008D722E" w:rsidP="008D72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D722E">
        <w:rPr>
          <w:rFonts w:ascii="Times New Roman" w:hAnsi="Times New Roman" w:cs="Times New Roman"/>
          <w:b/>
          <w:sz w:val="24"/>
          <w:szCs w:val="24"/>
        </w:rPr>
        <w:t xml:space="preserve">Внутренние правила магазинов должны соответствовать законодательству </w:t>
      </w:r>
    </w:p>
    <w:p w:rsidR="000105C7" w:rsidRPr="008D722E" w:rsidRDefault="008D722E" w:rsidP="008D72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722E">
        <w:rPr>
          <w:rFonts w:ascii="Times New Roman" w:hAnsi="Times New Roman" w:cs="Times New Roman"/>
          <w:sz w:val="24"/>
          <w:szCs w:val="24"/>
        </w:rPr>
        <w:t>Удивительно, но, оказывается в магазинах еще можно встретить объявления о том, что сертификат возврату и обмену не подлежит. Об этом уже много говорилось и публиковалось, но, такие объявления можно было увидеть в некоторых магазинах перед новым годом. Разве правомерно такое утверждение? Сотрудники Зеленодольского территор</w:t>
      </w:r>
      <w:bookmarkStart w:id="0" w:name="_GoBack"/>
      <w:bookmarkEnd w:id="0"/>
      <w:r w:rsidRPr="008D722E">
        <w:rPr>
          <w:rFonts w:ascii="Times New Roman" w:hAnsi="Times New Roman" w:cs="Times New Roman"/>
          <w:sz w:val="24"/>
          <w:szCs w:val="24"/>
        </w:rPr>
        <w:t>иального органа Госалкогольинспекции РТ разъясняют, что это неправомерно, так как подарочный сертификат (или подарочная карта) - это документ, подтверждающий оплату товаров или услуг на определенную сумму, т.е. был внесен авансовый платеж. Поэтому сертификат можно вернуть или обменять в таком же порядке, как и товары, купленные обычным способом. В соответствии со статьей 23.1 Закона РФ «Закон о защите прав потребителей» до момента, пока товар не передан покупателю или не оказана услуга, договор купли-продажи будет считаться не заключенным. В статье 421 Гражданского кодекса РФ установлено, что граждане и юридические лица свободны в заключени</w:t>
      </w:r>
      <w:proofErr w:type="gramStart"/>
      <w:r w:rsidRPr="008D72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D722E">
        <w:rPr>
          <w:rFonts w:ascii="Times New Roman" w:hAnsi="Times New Roman" w:cs="Times New Roman"/>
          <w:sz w:val="24"/>
          <w:szCs w:val="24"/>
        </w:rPr>
        <w:t xml:space="preserve"> договора, в связи с этим потребитель имеет право отказаться от покупки, а также потребовать возврата уплаченного аванса. Для этого необходимо направить в адрес магазина письменную претензию с требованием вернуть все денежные средства, потраченные на сертификат, или часть суммы, которая осталась после покупки товара (услуги). В соответствии с п.4 ст.23.1 Закона РФ «О защите прав потребителей» требования потребителя о возврате уплаченной суммы подлежат удовлетворению продавцом в течение десяти дней со дня предъявления соответствующего требования. Никакие внутренние правила магазинов, не влияют на возможность возврата сертификата, правила должны соответствовать Закону РФ «О защите прав потребителей» и гражданскому законодательству.</w:t>
      </w:r>
    </w:p>
    <w:p w:rsidR="008D722E" w:rsidRPr="008D722E" w:rsidRDefault="008D722E" w:rsidP="008D72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722E">
        <w:rPr>
          <w:rFonts w:ascii="Times New Roman" w:hAnsi="Times New Roman" w:cs="Times New Roman"/>
          <w:sz w:val="24"/>
          <w:szCs w:val="24"/>
        </w:rPr>
        <w:t>Зеленодольский  территориальный орган Госалкогольинспекции Республики Татарстан, 30.01.2025г.</w:t>
      </w:r>
    </w:p>
    <w:p w:rsidR="008D722E" w:rsidRDefault="008D722E" w:rsidP="008D722E">
      <w:pPr>
        <w:ind w:firstLine="708"/>
      </w:pPr>
    </w:p>
    <w:sectPr w:rsidR="008D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D1"/>
    <w:rsid w:val="000105C7"/>
    <w:rsid w:val="007A09D1"/>
    <w:rsid w:val="008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2025-01-30T11:40:00Z</dcterms:created>
  <dcterms:modified xsi:type="dcterms:W3CDTF">2025-01-30T11:45:00Z</dcterms:modified>
</cp:coreProperties>
</file>